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FB" w:rsidRDefault="008374FB" w:rsidP="008374FB">
      <w:pPr>
        <w:autoSpaceDN w:val="0"/>
        <w:adjustRightInd w:val="0"/>
        <w:snapToGrid w:val="0"/>
        <w:spacing w:line="620" w:lineRule="exact"/>
        <w:rPr>
          <w:rFonts w:eastAsia="方正黑体简体"/>
          <w:sz w:val="32"/>
          <w:szCs w:val="32"/>
        </w:rPr>
      </w:pPr>
      <w:r>
        <w:rPr>
          <w:rFonts w:ascii="方正仿宋简体" w:eastAsia="方正黑体简体" w:hint="eastAsia"/>
          <w:sz w:val="32"/>
          <w:szCs w:val="32"/>
        </w:rPr>
        <w:t>附件</w:t>
      </w:r>
      <w:r>
        <w:rPr>
          <w:rFonts w:ascii="方正仿宋简体" w:eastAsia="方正黑体简体" w:hint="eastAsia"/>
          <w:sz w:val="32"/>
          <w:szCs w:val="32"/>
        </w:rPr>
        <w:t>1</w:t>
      </w:r>
    </w:p>
    <w:p w:rsidR="008374FB" w:rsidRDefault="008374FB" w:rsidP="008374FB">
      <w:pPr>
        <w:autoSpaceDN w:val="0"/>
        <w:adjustRightInd w:val="0"/>
        <w:snapToGrid w:val="0"/>
        <w:rPr>
          <w:rFonts w:ascii="方正仿宋简体" w:eastAsia="方正仿宋简体" w:hint="eastAsia"/>
          <w:sz w:val="32"/>
          <w:szCs w:val="32"/>
        </w:rPr>
      </w:pPr>
    </w:p>
    <w:p w:rsidR="008374FB" w:rsidRDefault="008374FB" w:rsidP="008374FB">
      <w:pPr>
        <w:autoSpaceDN w:val="0"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2015年部分妇幼重大公共卫生</w:t>
      </w:r>
    </w:p>
    <w:tbl>
      <w:tblPr>
        <w:tblpPr w:leftFromText="180" w:rightFromText="180" w:vertAnchor="page" w:horzAnchor="margin" w:tblpY="4261"/>
        <w:tblW w:w="8779" w:type="dxa"/>
        <w:tblLayout w:type="fixed"/>
        <w:tblLook w:val="04A0"/>
      </w:tblPr>
      <w:tblGrid>
        <w:gridCol w:w="2518"/>
        <w:gridCol w:w="2167"/>
        <w:gridCol w:w="2047"/>
        <w:gridCol w:w="2047"/>
      </w:tblGrid>
      <w:tr w:rsidR="008374FB" w:rsidTr="008374FB">
        <w:trPr>
          <w:trHeight w:val="14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地市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国家农村孕产妇住院分娩补助项目任务量</w:t>
            </w:r>
          </w:p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国家增补叶酸预防神经管缺陷项目任务量</w:t>
            </w:r>
          </w:p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国家农村妇女乳腺癌检查项目任务量</w:t>
            </w:r>
          </w:p>
          <w:p w:rsidR="008374FB" w:rsidRDefault="008374FB" w:rsidP="008374FB">
            <w:pPr>
              <w:widowControl/>
              <w:autoSpaceDN w:val="0"/>
              <w:spacing w:line="36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（人）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全省合计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autoSpaceDN w:val="0"/>
              <w:spacing w:line="300" w:lineRule="exact"/>
              <w:jc w:val="center"/>
              <w:rPr>
                <w:rFonts w:ascii="方正仿宋简体" w:eastAsia="方正仿宋简体"/>
                <w:bCs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249000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autoSpaceDN w:val="0"/>
              <w:jc w:val="center"/>
              <w:rPr>
                <w:rFonts w:ascii="方正仿宋简体" w:eastAsia="方正仿宋简体"/>
                <w:bCs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208000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36000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福州市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autoSpaceDN w:val="0"/>
              <w:spacing w:line="300" w:lineRule="exact"/>
              <w:jc w:val="center"/>
              <w:rPr>
                <w:rFonts w:ascii="方正仿宋简体" w:eastAsia="方正仿宋简体"/>
                <w:bCs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27790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autoSpaceDN w:val="0"/>
              <w:jc w:val="center"/>
              <w:rPr>
                <w:rFonts w:ascii="方正仿宋简体" w:eastAsia="方正仿宋简体"/>
                <w:bCs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16000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5000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厦门市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11150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8900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─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漳州市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39000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37100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4500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泉州市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47200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47300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4500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三明市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19170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14700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5000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莆田市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30000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24600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3500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南平市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14800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15900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4000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龙岩市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26600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18100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4500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宁德市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31090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bCs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Cs/>
                <w:sz w:val="32"/>
                <w:szCs w:val="32"/>
              </w:rPr>
              <w:t>24200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5000</w:t>
            </w:r>
          </w:p>
        </w:tc>
      </w:tr>
      <w:tr w:rsidR="008374FB" w:rsidTr="008374FB">
        <w:trPr>
          <w:trHeight w:val="7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平潭综合实验区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4FB" w:rsidRDefault="008374FB" w:rsidP="008374FB">
            <w:pPr>
              <w:widowControl/>
              <w:autoSpaceDN w:val="0"/>
              <w:spacing w:line="300" w:lineRule="exact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2200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0"/>
                <w:sz w:val="32"/>
                <w:szCs w:val="32"/>
              </w:rPr>
              <w:t>1200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FB" w:rsidRDefault="008374FB" w:rsidP="008374FB">
            <w:pPr>
              <w:widowControl/>
              <w:autoSpaceDN w:val="0"/>
              <w:jc w:val="center"/>
              <w:rPr>
                <w:rFonts w:ascii="方正仿宋简体" w:eastAsia="方正仿宋简体" w:cs="宋体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cs="宋体" w:hint="eastAsia"/>
                <w:kern w:val="0"/>
                <w:sz w:val="32"/>
                <w:szCs w:val="32"/>
              </w:rPr>
              <w:t>─</w:t>
            </w:r>
          </w:p>
        </w:tc>
      </w:tr>
    </w:tbl>
    <w:p w:rsidR="008374FB" w:rsidRDefault="008374FB" w:rsidP="008374FB">
      <w:pPr>
        <w:autoSpaceDN w:val="0"/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8374FB">
        <w:rPr>
          <w:rFonts w:ascii="方正小标宋简体" w:eastAsia="方正小标宋简体" w:hint="eastAsia"/>
          <w:sz w:val="44"/>
          <w:szCs w:val="44"/>
        </w:rPr>
        <w:t>服务项</w:t>
      </w:r>
      <w:r>
        <w:rPr>
          <w:rFonts w:ascii="方正小标宋简体" w:eastAsia="方正小标宋简体" w:hint="eastAsia"/>
          <w:sz w:val="44"/>
          <w:szCs w:val="44"/>
        </w:rPr>
        <w:t>目预估任务量</w:t>
      </w:r>
    </w:p>
    <w:sectPr w:rsidR="008374FB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4FB"/>
    <w:rsid w:val="000B5C86"/>
    <w:rsid w:val="001670E8"/>
    <w:rsid w:val="004F6570"/>
    <w:rsid w:val="0056112D"/>
    <w:rsid w:val="0083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2015-06-16T07:36:00Z</dcterms:created>
  <dcterms:modified xsi:type="dcterms:W3CDTF">2015-06-16T07:39:00Z</dcterms:modified>
</cp:coreProperties>
</file>