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任期内工作日和工作量证明</w:t>
      </w: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学历）自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月起聘任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技术职务，从事专业技术岗位工作日天数和服务/诊治病人例（台）数（具体如下）。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特此证明。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540"/>
        <w:gridCol w:w="1260"/>
        <w:gridCol w:w="1339"/>
        <w:gridCol w:w="821"/>
        <w:gridCol w:w="720"/>
        <w:gridCol w:w="360"/>
        <w:gridCol w:w="1260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工作日    天数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服务/诊治病人        例（台）数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疑难病症    处理     例（台）数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工作日天数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服务/诊治病人        例（台）数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疑难病症      处理       例（台）数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 报 人    意    见</w:t>
            </w:r>
          </w:p>
        </w:tc>
        <w:tc>
          <w:tcPr>
            <w:tcW w:w="313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  管     领  导     意  见</w:t>
            </w:r>
          </w:p>
        </w:tc>
        <w:tc>
          <w:tcPr>
            <w:tcW w:w="2966" w:type="dxa"/>
            <w:gridSpan w:val="3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    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 责 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  见</w:t>
            </w:r>
          </w:p>
        </w:tc>
        <w:tc>
          <w:tcPr>
            <w:tcW w:w="313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6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6020" w:firstLineChars="215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020" w:firstLineChars="2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单位盖章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年    月 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588" w:left="1588" w:header="851" w:footer="1588" w:gutter="0"/>
      <w:pgNumType w:fmt="decimal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47854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2022-05-18T02:16:56Z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07BC404C692A4DCEA612EF00FFD6ECA7</vt:lpwstr>
  </property>
</Properties>
</file>