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40" w:firstLineChars="50"/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hint="eastAsia" w:ascii="仿宋_GB2312" w:hAnsi="方正小标宋简体" w:eastAsia="仿宋_GB2312" w:cs="方正小标宋简体"/>
          <w:color w:val="000000"/>
          <w:spacing w:val="-2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年全国护士执业资格考试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福建考区考试时间安排</w:t>
      </w:r>
    </w:p>
    <w:p>
      <w:pPr>
        <w:ind w:firstLine="105" w:firstLineChars="50"/>
        <w:jc w:val="center"/>
        <w:rPr>
          <w:rFonts w:ascii="宋体" w:cs="宋体"/>
          <w:color w:val="000000"/>
          <w:kern w:val="0"/>
          <w:szCs w:val="32"/>
        </w:rPr>
      </w:pPr>
    </w:p>
    <w:tbl>
      <w:tblPr>
        <w:tblStyle w:val="3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60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考试日期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轮次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考试科目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第一轮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专业实务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08:30-10:10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实践能力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10:55-12:35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第二轮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专业实务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14:00-15:40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实践能力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16:25-18:05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第三轮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专业实务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08:30-10:10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实践能力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10:55-12:35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第四轮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专业实务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14:00-15:40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实践能力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16:25-18:05</w:t>
            </w:r>
          </w:p>
        </w:tc>
      </w:tr>
    </w:tbl>
    <w:p>
      <w:pPr>
        <w:ind w:firstLine="105" w:firstLineChars="50"/>
        <w:rPr>
          <w:rFonts w:ascii="宋体" w:cs="宋体"/>
          <w:color w:val="000000"/>
          <w:kern w:val="0"/>
          <w:szCs w:val="32"/>
        </w:rPr>
      </w:pPr>
    </w:p>
    <w:p>
      <w:pPr>
        <w:spacing w:line="560" w:lineRule="exact"/>
        <w:rPr>
          <w:rStyle w:val="5"/>
          <w:rFonts w:ascii="仿宋_GB2312" w:eastAsia="仿宋_GB2312"/>
          <w:b w:val="0"/>
          <w:color w:val="000000"/>
          <w:sz w:val="32"/>
          <w:szCs w:val="32"/>
        </w:rPr>
      </w:pPr>
    </w:p>
    <w:p>
      <w:pPr>
        <w:spacing w:line="560" w:lineRule="exact"/>
        <w:rPr>
          <w:rStyle w:val="5"/>
          <w:rFonts w:ascii="仿宋_GB2312" w:eastAsia="仿宋_GB2312"/>
          <w:b w:val="0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599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2023-12-15T02:28:31Z</dcterms:created>
  <dc:creator>Administrator</dc:creator>
  <cp:lastModifiedBy>WPS_1702606457</cp:lastModifiedBy>
  <dcterms:modified xsi:type="dcterms:W3CDTF">2023-12-15T02:29:21Z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845A1A4A5EB04736800622864810317D_12</vt:lpwstr>
  </property>
</Properties>
</file>